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Alegreya SC" w:cs="Alegreya SC" w:eastAsia="Alegreya SC" w:hAnsi="Alegreya SC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legreya SC" w:cs="Alegreya SC" w:eastAsia="Alegreya SC" w:hAnsi="Alegreya SC"/>
          <w:b w:val="1"/>
          <w:sz w:val="28"/>
          <w:szCs w:val="28"/>
          <w:highlight w:val="white"/>
          <w:rtl w:val="0"/>
        </w:rPr>
        <w:t xml:space="preserve">Returning patients -  office visit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Walter Turncoat" w:cs="Walter Turncoat" w:eastAsia="Walter Turncoat" w:hAnsi="Walter Turncoat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Name ________________________________ </w:t>
        <w:tab/>
      </w:r>
      <w:r w:rsidDel="00000000" w:rsidR="00000000" w:rsidRPr="00000000">
        <w:rPr>
          <w:b w:val="1"/>
          <w:rtl w:val="0"/>
        </w:rPr>
        <w:t xml:space="preserve">Date of birth ________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  <w:tab/>
        <w:t xml:space="preserve"> Dat</w:t>
      </w:r>
      <w:r w:rsidDel="00000000" w:rsidR="00000000" w:rsidRPr="00000000">
        <w:rPr>
          <w:b w:val="1"/>
          <w:rtl w:val="0"/>
        </w:rPr>
        <w:t xml:space="preserve">e  ___________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95"/>
        <w:tblGridChange w:id="0">
          <w:tblGrid>
            <w:gridCol w:w="1009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What is your chief concern regarding your allergies today?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you are still having allergy symptoms, which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months </w:t>
      </w:r>
      <w:r w:rsidDel="00000000" w:rsidR="00000000" w:rsidRPr="00000000">
        <w:rPr>
          <w:sz w:val="22"/>
          <w:szCs w:val="22"/>
          <w:rtl w:val="0"/>
        </w:rPr>
        <w:t xml:space="preserve">are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 wors</w:t>
      </w:r>
      <w:r w:rsidDel="00000000" w:rsidR="00000000" w:rsidRPr="00000000">
        <w:rPr>
          <w:sz w:val="22"/>
          <w:szCs w:val="22"/>
          <w:rtl w:val="0"/>
        </w:rPr>
        <w:t xml:space="preserve">e?   [circle]                                       SAME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 ALL YEAR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JAN        </w:t>
      </w: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FEB        </w:t>
      </w:r>
      <w:r w:rsidDel="00000000" w:rsidR="00000000" w:rsidRPr="00000000">
        <w:rPr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MAR           APR           MAY        </w:t>
      </w: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JUN         JUL          AUG          SEP        OCT          NOV            DEC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Exposures that make your symptoms worse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(please check all that apply): </w:t>
      </w:r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75"/>
        <w:gridCol w:w="2265"/>
        <w:gridCol w:w="360"/>
        <w:gridCol w:w="660"/>
        <w:gridCol w:w="1290"/>
        <w:gridCol w:w="360"/>
        <w:gridCol w:w="810"/>
        <w:gridCol w:w="360"/>
        <w:gridCol w:w="1080"/>
        <w:gridCol w:w="360"/>
        <w:gridCol w:w="855"/>
        <w:gridCol w:w="1470"/>
        <w:gridCol w:w="375"/>
        <w:gridCol w:w="90"/>
        <w:tblGridChange w:id="0">
          <w:tblGrid>
            <w:gridCol w:w="375"/>
            <w:gridCol w:w="2265"/>
            <w:gridCol w:w="360"/>
            <w:gridCol w:w="660"/>
            <w:gridCol w:w="1290"/>
            <w:gridCol w:w="360"/>
            <w:gridCol w:w="810"/>
            <w:gridCol w:w="360"/>
            <w:gridCol w:w="1080"/>
            <w:gridCol w:w="360"/>
            <w:gridCol w:w="855"/>
            <w:gridCol w:w="1470"/>
            <w:gridCol w:w="375"/>
            <w:gridCol w:w="90"/>
          </w:tblGrid>
        </w:tblGridChange>
      </w:tblGrid>
      <w:tr>
        <w:trPr>
          <w:trHeight w:val="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outdoors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indoors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32423" w:space="0" w:sz="4" w:val="single"/>
              <w:bottom w:color="632423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at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around cats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dry windy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at home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32423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moldy 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around dogs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mowing grass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house dust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chemicals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exertion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other [please describe]: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before="6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Medications Please list all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medications you take daily: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6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  <w:tbl>
            <w:tblPr>
              <w:tblStyle w:val="Table3"/>
              <w:tblW w:w="10485.0" w:type="dxa"/>
              <w:jc w:val="left"/>
              <w:tblInd w:w="-4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0485"/>
              <w:tblGridChange w:id="0">
                <w:tblGrid>
                  <w:gridCol w:w="10485"/>
                </w:tblGrid>
              </w:tblGridChange>
            </w:tblGrid>
            <w:tr>
              <w:tc>
                <w:tcPr>
                  <w:tcBorders>
                    <w:top w:color="632423" w:space="0" w:sz="4" w:val="single"/>
                    <w:left w:color="000000" w:space="0" w:sz="0" w:val="nil"/>
                    <w:bottom w:color="632423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1">
                  <w:pPr>
                    <w:spacing w:before="6" w:lineRule="auto"/>
                    <w:contextualSpacing w:val="0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spacing w:before="6" w:lineRule="auto"/>
                    <w:contextualSpacing w:val="0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632423" w:space="0" w:sz="4" w:val="single"/>
                    <w:left w:color="000000" w:space="0" w:sz="0" w:val="nil"/>
                    <w:bottom w:color="632423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3">
                  <w:pPr>
                    <w:spacing w:before="6" w:lineRule="auto"/>
                    <w:contextualSpacing w:val="0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spacing w:before="6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Any new medical problems or surgeries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?</w:t>
                  </w:r>
                </w:p>
                <w:p w:rsidR="00000000" w:rsidDel="00000000" w:rsidP="00000000" w:rsidRDefault="00000000" w:rsidRPr="00000000" w14:paraId="00000045">
                  <w:pPr>
                    <w:spacing w:before="6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46">
            <w:pPr>
              <w:spacing w:before="6" w:lineRule="auto"/>
              <w:contextualSpacing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Updates on your environment: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your home have….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Pets?  yes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If yes, what kind?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entral air conditi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ning?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central heat?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wall to wall carpeting?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previous uncorrected water damage?      yes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areas of visible mold growth?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yes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indoor hot tub / area of high humidity?    yes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Hobbies, occupational exposures :  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Any new food reactions?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If yes, please describe: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ind w:left="36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Insect sting reactions?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If yes, to which?  bee,  wasp,  yellow jacket,  hornet,  fire ant,   other: _____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Please describe:    hives?     difficulty breathing?      throat swelling?      Other: ____________________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Active ‘eczema’]?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If yes, current treatment      ___________________________________</w:t>
            </w:r>
          </w:p>
        </w:tc>
      </w:tr>
      <w:tr>
        <w:trPr>
          <w:trHeight w:val="42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Medication reactions?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If yes, please describe:   __________________________________ </w:t>
            </w:r>
          </w:p>
        </w:tc>
      </w:tr>
      <w:tr>
        <w:trPr>
          <w:trHeight w:val="42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Immunization reactions?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Fonts w:ascii="Menlo Bold" w:cs="Menlo Bold" w:eastAsia="Menlo Bold" w:hAnsi="Menlo Bold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If yes, please describe: __________________________________ </w:t>
            </w:r>
          </w:p>
        </w:tc>
      </w:tr>
    </w:tbl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>
          <w:rFonts w:ascii="Calibri" w:cs="Calibri" w:eastAsia="Calibri" w:hAnsi="Calibri"/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Review of Systems:  Please indicate your current, o</w:t>
      </w:r>
      <w:r w:rsidDel="00000000" w:rsidR="00000000" w:rsidRPr="00000000">
        <w:rPr>
          <w:b w:val="1"/>
          <w:rtl w:val="0"/>
        </w:rPr>
        <w:t xml:space="preserve">ngoing symptoms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>
          <w:rFonts w:ascii="Calibri" w:cs="Calibri" w:eastAsia="Calibri" w:hAnsi="Calibri"/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9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1680"/>
        <w:gridCol w:w="360"/>
        <w:gridCol w:w="990"/>
        <w:gridCol w:w="360"/>
        <w:gridCol w:w="1935"/>
        <w:gridCol w:w="360"/>
        <w:gridCol w:w="2370"/>
        <w:gridCol w:w="360"/>
        <w:tblGridChange w:id="0">
          <w:tblGrid>
            <w:gridCol w:w="2175"/>
            <w:gridCol w:w="1680"/>
            <w:gridCol w:w="360"/>
            <w:gridCol w:w="990"/>
            <w:gridCol w:w="360"/>
            <w:gridCol w:w="1935"/>
            <w:gridCol w:w="360"/>
            <w:gridCol w:w="2370"/>
            <w:gridCol w:w="360"/>
          </w:tblGrid>
        </w:tblGridChange>
      </w:tblGrid>
      <w:tr>
        <w:trPr>
          <w:trHeight w:val="26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Eye Symptoms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itching</w:t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burning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dark circles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glaucoma</w:t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none  </w:t>
            </w:r>
            <w:r w:rsidDel="00000000" w:rsidR="00000000" w:rsidRPr="00000000">
              <w:rPr>
                <w:rFonts w:ascii="Menlo Bold" w:cs="Menlo Bold" w:eastAsia="Menlo Bold" w:hAnsi="Menlo Bold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lef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excessive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tearing </w:t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dryness</w:t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wear contact lenses</w:t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cataracts</w:t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45.0" w:type="dxa"/>
        <w:jc w:val="left"/>
        <w:tblInd w:w="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1290"/>
        <w:gridCol w:w="360"/>
        <w:gridCol w:w="1140"/>
        <w:gridCol w:w="360"/>
        <w:gridCol w:w="2040"/>
        <w:gridCol w:w="360"/>
        <w:gridCol w:w="2505"/>
        <w:gridCol w:w="360"/>
        <w:tblGridChange w:id="0">
          <w:tblGrid>
            <w:gridCol w:w="2130"/>
            <w:gridCol w:w="1290"/>
            <w:gridCol w:w="360"/>
            <w:gridCol w:w="1140"/>
            <w:gridCol w:w="360"/>
            <w:gridCol w:w="2040"/>
            <w:gridCol w:w="360"/>
            <w:gridCol w:w="2505"/>
            <w:gridCol w:w="360"/>
          </w:tblGrid>
        </w:tblGridChange>
      </w:tblGrid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Ear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Symptoms: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itching</w:t>
            </w:r>
          </w:p>
        </w:tc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popping</w:t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hearing loss</w:t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frequent infections</w:t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none  </w:t>
            </w:r>
            <w:r w:rsidDel="00000000" w:rsidR="00000000" w:rsidRPr="00000000">
              <w:rPr>
                <w:rFonts w:ascii="Menlo Bold" w:cs="Menlo Bold" w:eastAsia="Menlo Bold" w:hAnsi="Menlo Bold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pe tubes</w:t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congested</w:t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earache</w:t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20"/>
              </w:tabs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other:                                              </w:t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1200"/>
        <w:gridCol w:w="360"/>
        <w:gridCol w:w="1185"/>
        <w:gridCol w:w="360"/>
        <w:gridCol w:w="2070"/>
        <w:gridCol w:w="360"/>
        <w:gridCol w:w="2475"/>
        <w:gridCol w:w="360"/>
        <w:tblGridChange w:id="0">
          <w:tblGrid>
            <w:gridCol w:w="2205"/>
            <w:gridCol w:w="1200"/>
            <w:gridCol w:w="360"/>
            <w:gridCol w:w="1185"/>
            <w:gridCol w:w="360"/>
            <w:gridCol w:w="2070"/>
            <w:gridCol w:w="360"/>
            <w:gridCol w:w="2475"/>
            <w:gridCol w:w="360"/>
          </w:tblGrid>
        </w:tblGridChange>
      </w:tblGrid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Nasal Symptoms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sneezing</w:t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runny nose</w:t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loss of sense of smell</w:t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broken nose</w:t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none  </w:t>
            </w:r>
            <w:r w:rsidDel="00000000" w:rsidR="00000000" w:rsidRPr="00000000">
              <w:rPr>
                <w:rFonts w:ascii="Menlo Bold" w:cs="Menlo Bold" w:eastAsia="Menlo Bold" w:hAnsi="Menlo Bold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itching</w:t>
            </w:r>
          </w:p>
        </w:tc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congestion</w:t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green/yellow mucous</w:t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7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2730"/>
        <w:gridCol w:w="360"/>
        <w:gridCol w:w="2085"/>
        <w:gridCol w:w="360"/>
        <w:gridCol w:w="2475"/>
        <w:gridCol w:w="360"/>
        <w:tblGridChange w:id="0">
          <w:tblGrid>
            <w:gridCol w:w="2205"/>
            <w:gridCol w:w="2730"/>
            <w:gridCol w:w="360"/>
            <w:gridCol w:w="2085"/>
            <w:gridCol w:w="360"/>
            <w:gridCol w:w="2475"/>
            <w:gridCol w:w="360"/>
          </w:tblGrid>
        </w:tblGridChange>
      </w:tblGrid>
      <w:tr>
        <w:trPr>
          <w:trHeight w:val="26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8" w:val="single"/>
            </w:tcBorders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Oral symptoms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ef9ff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hoarseness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snoring</w:t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difficulty swallowing</w:t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8" w:val="single"/>
            </w:tcBorders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none </w:t>
            </w:r>
            <w:r w:rsidDel="00000000" w:rsidR="00000000" w:rsidRPr="00000000">
              <w:rPr>
                <w:rFonts w:ascii="Menlo Bold" w:cs="Menlo Bold" w:eastAsia="Menlo Bold" w:hAnsi="Menlo Bold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ef9ff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throat clearing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postnasal drip</w:t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other:</w:t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85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2730"/>
        <w:gridCol w:w="360"/>
        <w:gridCol w:w="2055"/>
        <w:gridCol w:w="360"/>
        <w:gridCol w:w="2460"/>
        <w:gridCol w:w="360"/>
        <w:tblGridChange w:id="0">
          <w:tblGrid>
            <w:gridCol w:w="2160"/>
            <w:gridCol w:w="2730"/>
            <w:gridCol w:w="360"/>
            <w:gridCol w:w="2055"/>
            <w:gridCol w:w="360"/>
            <w:gridCol w:w="2460"/>
            <w:gridCol w:w="360"/>
          </w:tblGrid>
        </w:tblGridChange>
      </w:tblGrid>
      <w:tr>
        <w:trPr>
          <w:trHeight w:val="18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Headache</w:t>
            </w:r>
          </w:p>
        </w:tc>
        <w:tc>
          <w:tcPr>
            <w:tcBorders>
              <w:top w:color="632423" w:space="0" w:sz="4" w:val="single"/>
              <w:left w:color="fef9ff" w:space="0" w:sz="4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under eyes</w:t>
            </w:r>
          </w:p>
        </w:tc>
        <w:tc>
          <w:tcPr>
            <w:tcBorders>
              <w:top w:color="632423" w:space="0" w:sz="4" w:val="single"/>
            </w:tcBorders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</w:tcBorders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forehead</w:t>
            </w:r>
          </w:p>
        </w:tc>
        <w:tc>
          <w:tcPr>
            <w:tcBorders>
              <w:top w:color="632423" w:space="0" w:sz="4" w:val="single"/>
            </w:tcBorders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32423" w:space="0" w:sz="4" w:val="single"/>
            </w:tcBorders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migraine         </w:t>
            </w:r>
          </w:p>
        </w:tc>
        <w:tc>
          <w:tcPr>
            <w:tcBorders>
              <w:top w:color="632423" w:space="0" w:sz="4" w:val="single"/>
            </w:tcBorders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none  </w:t>
            </w:r>
            <w:r w:rsidDel="00000000" w:rsidR="00000000" w:rsidRPr="00000000">
              <w:rPr>
                <w:rFonts w:ascii="Menlo Bold" w:cs="Menlo Bold" w:eastAsia="Menlo Bold" w:hAnsi="Menlo Bold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behind eyes</w:t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temples</w:t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other: </w:t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jc w:val="both"/>
        <w:rPr>
          <w:rFonts w:ascii="Calibri" w:cs="Calibri" w:eastAsia="Calibri" w:hAnsi="Calibri"/>
          <w:b w:val="0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9"/>
        <w:tblW w:w="105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2730"/>
        <w:gridCol w:w="360"/>
        <w:gridCol w:w="2055"/>
        <w:gridCol w:w="360"/>
        <w:gridCol w:w="2490"/>
        <w:gridCol w:w="360"/>
        <w:tblGridChange w:id="0">
          <w:tblGrid>
            <w:gridCol w:w="2235"/>
            <w:gridCol w:w="2730"/>
            <w:gridCol w:w="360"/>
            <w:gridCol w:w="2055"/>
            <w:gridCol w:w="360"/>
            <w:gridCol w:w="2490"/>
            <w:gridCol w:w="360"/>
          </w:tblGrid>
        </w:tblGridChange>
      </w:tblGrid>
      <w:tr>
        <w:trPr>
          <w:trHeight w:val="24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Chest symptoms:</w:t>
            </w:r>
          </w:p>
        </w:tc>
        <w:tc>
          <w:tcPr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cough</w:t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shortness of breath </w:t>
            </w:r>
          </w:p>
        </w:tc>
        <w:tc>
          <w:tcPr/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tightness </w:t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none  </w:t>
            </w:r>
            <w:r w:rsidDel="00000000" w:rsidR="00000000" w:rsidRPr="00000000">
              <w:rPr>
                <w:rFonts w:ascii="Menlo Bold" w:cs="Menlo Bold" w:eastAsia="Menlo Bold" w:hAnsi="Menlo Bold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wheezing </w:t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excessive mucous </w:t>
            </w:r>
          </w:p>
        </w:tc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   other:</w:t>
            </w:r>
          </w:p>
        </w:tc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2790"/>
        <w:gridCol w:w="360"/>
        <w:gridCol w:w="2025"/>
        <w:gridCol w:w="360"/>
        <w:gridCol w:w="2460"/>
        <w:gridCol w:w="360"/>
        <w:tblGridChange w:id="0">
          <w:tblGrid>
            <w:gridCol w:w="2205"/>
            <w:gridCol w:w="2790"/>
            <w:gridCol w:w="360"/>
            <w:gridCol w:w="2025"/>
            <w:gridCol w:w="360"/>
            <w:gridCol w:w="2460"/>
            <w:gridCol w:w="360"/>
          </w:tblGrid>
        </w:tblGridChange>
      </w:tblGrid>
      <w:tr>
        <w:trPr>
          <w:trHeight w:val="280" w:hRule="atLeast"/>
        </w:trPr>
        <w:tc>
          <w:tcPr>
            <w:tcBorders>
              <w:top w:color="f7fff1" w:space="0" w:sz="4" w:val="single"/>
              <w:left w:color="f7fff1" w:space="0" w:sz="4" w:val="single"/>
              <w:bottom w:color="f7fff1" w:space="0" w:sz="4" w:val="single"/>
              <w:right w:color="f7fff1" w:space="0" w:sz="4" w:val="single"/>
            </w:tcBorders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Abdominal: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7fff1" w:space="0" w:sz="4" w:val="single"/>
            </w:tcBorders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heartburn</w:t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frequent diarrhea </w:t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frequent constipation</w:t>
            </w:r>
          </w:p>
        </w:tc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f7fff1" w:space="0" w:sz="4" w:val="single"/>
              <w:left w:color="f7fff1" w:space="0" w:sz="4" w:val="single"/>
              <w:bottom w:color="f7fff1" w:space="0" w:sz="4" w:val="single"/>
              <w:right w:color="f7fff1" w:space="0" w:sz="4" w:val="single"/>
            </w:tcBorders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none  </w:t>
            </w:r>
            <w:r w:rsidDel="00000000" w:rsidR="00000000" w:rsidRPr="00000000">
              <w:rPr>
                <w:rFonts w:ascii="Menlo Bold" w:cs="Menlo Bold" w:eastAsia="Menlo Bold" w:hAnsi="Menlo Bold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7fff1" w:space="0" w:sz="4" w:val="single"/>
            </w:tcBorders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pain</w:t>
            </w:r>
          </w:p>
        </w:tc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nausea / vomiting</w:t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 other:</w:t>
            </w:r>
          </w:p>
        </w:tc>
        <w:tc>
          <w:tcPr/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>
          <w:rFonts w:ascii="Calibri" w:cs="Calibri" w:eastAsia="Calibri" w:hAnsi="Calibri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2820"/>
        <w:gridCol w:w="360"/>
        <w:gridCol w:w="1980"/>
        <w:gridCol w:w="360"/>
        <w:gridCol w:w="2520"/>
        <w:gridCol w:w="360"/>
        <w:tblGridChange w:id="0">
          <w:tblGrid>
            <w:gridCol w:w="2190"/>
            <w:gridCol w:w="2820"/>
            <w:gridCol w:w="360"/>
            <w:gridCol w:w="1980"/>
            <w:gridCol w:w="360"/>
            <w:gridCol w:w="2520"/>
            <w:gridCol w:w="360"/>
          </w:tblGrid>
        </w:tblGridChange>
      </w:tblGrid>
      <w:tr>
        <w:trPr>
          <w:trHeight w:val="26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Skin symptoms: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hives</w:t>
            </w:r>
          </w:p>
        </w:tc>
        <w:tc>
          <w:tcPr/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itchy skin</w:t>
            </w:r>
          </w:p>
        </w:tc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sensitivity to metals</w:t>
            </w:r>
          </w:p>
        </w:tc>
        <w:tc>
          <w:tcPr/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none  </w:t>
            </w:r>
            <w:r w:rsidDel="00000000" w:rsidR="00000000" w:rsidRPr="00000000">
              <w:rPr>
                <w:rFonts w:ascii="Menlo Bold" w:cs="Menlo Bold" w:eastAsia="Menlo Bold" w:hAnsi="Menlo Bold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swelling episodes</w:t>
            </w:r>
          </w:p>
        </w:tc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eczema</w:t>
            </w:r>
          </w:p>
        </w:tc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>
          <w:rFonts w:ascii="Calibri" w:cs="Calibri" w:eastAsia="Calibri" w:hAnsi="Calibri"/>
          <w:b w:val="0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515.0" w:type="dxa"/>
        <w:jc w:val="left"/>
        <w:tblInd w:w="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5"/>
        <w:gridCol w:w="2820"/>
        <w:gridCol w:w="360"/>
        <w:gridCol w:w="4830"/>
        <w:gridCol w:w="360"/>
        <w:tblGridChange w:id="0">
          <w:tblGrid>
            <w:gridCol w:w="2145"/>
            <w:gridCol w:w="2820"/>
            <w:gridCol w:w="360"/>
            <w:gridCol w:w="4830"/>
            <w:gridCol w:w="360"/>
          </w:tblGrid>
        </w:tblGridChange>
      </w:tblGrid>
      <w:tr>
        <w:trPr>
          <w:trHeight w:val="26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Cardiovascular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heart problems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chest symptoms with   exertion</w:t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none  </w:t>
            </w:r>
            <w:r w:rsidDel="00000000" w:rsidR="00000000" w:rsidRPr="00000000">
              <w:rPr>
                <w:rFonts w:ascii="Menlo Bold" w:cs="Menlo Bold" w:eastAsia="Menlo Bold" w:hAnsi="Menlo Bold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hypertension</w:t>
            </w:r>
          </w:p>
        </w:tc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left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other: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2820"/>
        <w:gridCol w:w="360"/>
        <w:gridCol w:w="1995"/>
        <w:gridCol w:w="360"/>
        <w:gridCol w:w="2490"/>
        <w:gridCol w:w="360"/>
        <w:tblGridChange w:id="0">
          <w:tblGrid>
            <w:gridCol w:w="2190"/>
            <w:gridCol w:w="2820"/>
            <w:gridCol w:w="360"/>
            <w:gridCol w:w="1995"/>
            <w:gridCol w:w="360"/>
            <w:gridCol w:w="2490"/>
            <w:gridCol w:w="360"/>
          </w:tblGrid>
        </w:tblGridChange>
      </w:tblGrid>
      <w:t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  <w:shd w:fill="fef9ff" w:val="clea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Constitutional: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fever</w:t>
            </w:r>
          </w:p>
        </w:tc>
        <w:tc>
          <w:tcPr/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chills</w:t>
            </w:r>
          </w:p>
        </w:tc>
        <w:tc>
          <w:tcPr/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unexplained weight loss  </w:t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none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enlo Bold" w:cs="Menlo Bold" w:eastAsia="Menlo Bold" w:hAnsi="Menlo Bold"/>
          <w:sz w:val="22"/>
          <w:szCs w:val="2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2775"/>
        <w:gridCol w:w="360"/>
        <w:gridCol w:w="2070"/>
        <w:gridCol w:w="360"/>
        <w:gridCol w:w="2430"/>
        <w:gridCol w:w="360"/>
        <w:tblGridChange w:id="0">
          <w:tblGrid>
            <w:gridCol w:w="2205"/>
            <w:gridCol w:w="2775"/>
            <w:gridCol w:w="360"/>
            <w:gridCol w:w="2070"/>
            <w:gridCol w:w="360"/>
            <w:gridCol w:w="2430"/>
            <w:gridCol w:w="360"/>
          </w:tblGrid>
        </w:tblGridChange>
      </w:tblGrid>
      <w:tr>
        <w:trPr>
          <w:trHeight w:val="26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Musculoskeletal: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joint swelling</w:t>
            </w:r>
          </w:p>
        </w:tc>
        <w:tc>
          <w:tcPr/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stiffness or pain </w:t>
            </w:r>
          </w:p>
        </w:tc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limb swelling or pain</w:t>
            </w:r>
          </w:p>
        </w:tc>
        <w:tc>
          <w:tcPr/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none  </w:t>
      </w:r>
      <w:r w:rsidDel="00000000" w:rsidR="00000000" w:rsidRPr="00000000">
        <w:rPr>
          <w:rFonts w:ascii="Menlo Bold" w:cs="Menlo Bold" w:eastAsia="Menlo Bold" w:hAnsi="Menlo Bold"/>
          <w:sz w:val="22"/>
          <w:szCs w:val="2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5"/>
        <w:gridCol w:w="2880"/>
        <w:gridCol w:w="360"/>
        <w:gridCol w:w="4815"/>
        <w:gridCol w:w="360"/>
        <w:tblGridChange w:id="0">
          <w:tblGrid>
            <w:gridCol w:w="2145"/>
            <w:gridCol w:w="2880"/>
            <w:gridCol w:w="360"/>
            <w:gridCol w:w="4815"/>
            <w:gridCol w:w="360"/>
          </w:tblGrid>
        </w:tblGridChange>
      </w:tblGrid>
      <w:tr>
        <w:trPr>
          <w:trHeight w:val="16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Neurological: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ef9ff" w:space="0" w:sz="4" w:val="single"/>
            </w:tcBorders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previous stroke    </w:t>
            </w:r>
          </w:p>
        </w:tc>
        <w:tc>
          <w:tcPr/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other neurologic problems:</w:t>
            </w:r>
          </w:p>
        </w:tc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none  </w:t>
      </w:r>
      <w:r w:rsidDel="00000000" w:rsidR="00000000" w:rsidRPr="00000000">
        <w:rPr>
          <w:rFonts w:ascii="Menlo Bold" w:cs="Menlo Bold" w:eastAsia="Menlo Bold" w:hAnsi="Menlo Bold"/>
          <w:sz w:val="22"/>
          <w:szCs w:val="2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2910"/>
        <w:gridCol w:w="360"/>
        <w:gridCol w:w="2100"/>
        <w:gridCol w:w="360"/>
        <w:gridCol w:w="2310"/>
        <w:gridCol w:w="360"/>
        <w:tblGridChange w:id="0">
          <w:tblGrid>
            <w:gridCol w:w="2175"/>
            <w:gridCol w:w="2910"/>
            <w:gridCol w:w="360"/>
            <w:gridCol w:w="2100"/>
            <w:gridCol w:w="360"/>
            <w:gridCol w:w="2310"/>
            <w:gridCol w:w="360"/>
          </w:tblGrid>
        </w:tblGridChange>
      </w:tblGrid>
      <w:tr>
        <w:trPr>
          <w:trHeight w:val="160" w:hRule="atLeast"/>
        </w:trPr>
        <w:tc>
          <w:tcPr>
            <w:tcBorders>
              <w:top w:color="fef9ff" w:space="0" w:sz="4" w:val="single"/>
              <w:left w:color="fef9ff" w:space="0" w:sz="4" w:val="single"/>
              <w:bottom w:color="fef9ff" w:space="0" w:sz="4" w:val="single"/>
              <w:right w:color="fef9ff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Psychiatric: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ef9ff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emotional problems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depression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none  </w:t>
      </w:r>
      <w:r w:rsidDel="00000000" w:rsidR="00000000" w:rsidRPr="00000000">
        <w:rPr>
          <w:rFonts w:ascii="Menlo Bold" w:cs="Menlo Bold" w:eastAsia="Menlo Bold" w:hAnsi="Menlo Bold"/>
          <w:sz w:val="22"/>
          <w:szCs w:val="22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" w:lineRule="auto"/>
        <w:contextualSpacing w:val="0"/>
        <w:rPr>
          <w:rFonts w:ascii="Calibri" w:cs="Calibri" w:eastAsia="Calibri" w:hAnsi="Calibri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8"/>
        <w:tblGridChange w:id="0">
          <w:tblGrid>
            <w:gridCol w:w="9018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Are you using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tobacco?   Yes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Menlo Bold" w:cs="Menlo Bold" w:eastAsia="Menlo Bold" w:hAnsi="Menlo Bold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Menlo Bold" w:cs="Menlo Bold" w:eastAsia="Menlo Bold" w:hAnsi="Menlo Bold"/>
                <w:b w:val="1"/>
                <w:color w:val="000000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No  </w:t>
            </w:r>
            <w:r w:rsidDel="00000000" w:rsidR="00000000" w:rsidRPr="00000000">
              <w:rPr>
                <w:rFonts w:ascii="Menlo Bold" w:cs="Menlo Bold" w:eastAsia="Menlo Bold" w:hAnsi="Menlo Bold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675" w:firstLine="0"/>
        <w:contextualSpacing w:val="0"/>
        <w:rPr>
          <w:rFonts w:ascii="Calibri" w:cs="Calibri" w:eastAsia="Calibri" w:hAnsi="Calibri"/>
          <w:b w:val="0"/>
          <w:color w:val="333333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675"/>
        <w:contextualSpacing w:val="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For patients with asthma: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675"/>
        <w:contextualSpacing w:val="0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75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Have you had any asthma ‘attacks</w:t>
      </w:r>
      <w:r w:rsidDel="00000000" w:rsidR="00000000" w:rsidRPr="00000000">
        <w:rPr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’ urgent care or ER visits, or h</w:t>
      </w:r>
      <w:r w:rsidDel="00000000" w:rsidR="00000000" w:rsidRPr="00000000">
        <w:rPr>
          <w:sz w:val="22"/>
          <w:szCs w:val="22"/>
          <w:rtl w:val="0"/>
        </w:rPr>
        <w:t xml:space="preserve">ospitalizations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 for asthma in the past year? </w:t>
      </w:r>
      <w:r w:rsidDel="00000000" w:rsidR="00000000" w:rsidRPr="00000000">
        <w:rPr>
          <w:b w:val="1"/>
          <w:sz w:val="22"/>
          <w:szCs w:val="22"/>
          <w:rtl w:val="0"/>
        </w:rPr>
        <w:t xml:space="preserve">yes </w:t>
      </w:r>
      <w:r w:rsidDel="00000000" w:rsidR="00000000" w:rsidRPr="00000000">
        <w:rPr>
          <w:rFonts w:ascii="Menlo Bold" w:cs="Menlo Bold" w:eastAsia="Menlo Bold" w:hAnsi="Menlo Bold"/>
          <w:b w:val="1"/>
          <w:sz w:val="22"/>
          <w:szCs w:val="22"/>
          <w:rtl w:val="0"/>
        </w:rPr>
        <w:t xml:space="preserve">☐  </w:t>
      </w:r>
      <w:r w:rsidDel="00000000" w:rsidR="00000000" w:rsidRPr="00000000">
        <w:rPr>
          <w:b w:val="1"/>
          <w:sz w:val="22"/>
          <w:szCs w:val="22"/>
          <w:rtl w:val="0"/>
        </w:rPr>
        <w:t xml:space="preserve">no </w:t>
      </w:r>
      <w:r w:rsidDel="00000000" w:rsidR="00000000" w:rsidRPr="00000000">
        <w:rPr>
          <w:rFonts w:ascii="Menlo Bold" w:cs="Menlo Bold" w:eastAsia="Menlo Bold" w:hAnsi="Menlo Bold"/>
          <w:b w:val="1"/>
          <w:sz w:val="22"/>
          <w:szCs w:val="22"/>
          <w:rtl w:val="0"/>
        </w:rPr>
        <w:t xml:space="preserve">☐</w:t>
      </w:r>
      <w:r w:rsidDel="00000000" w:rsidR="00000000" w:rsidRPr="00000000">
        <w:rPr>
          <w:sz w:val="22"/>
          <w:szCs w:val="22"/>
          <w:rtl w:val="0"/>
        </w:rPr>
        <w:t xml:space="preserve">          If yes, please explain:    ________________________________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675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What is your current personal best peak flow?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Do you have </w:t>
      </w:r>
      <w:r w:rsidDel="00000000" w:rsidR="00000000" w:rsidRPr="00000000">
        <w:rPr>
          <w:sz w:val="22"/>
          <w:szCs w:val="22"/>
          <w:rtl w:val="0"/>
        </w:rPr>
        <w:t xml:space="preserve">your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‘asthma action plan’</w:t>
      </w:r>
      <w:r w:rsidDel="00000000" w:rsidR="00000000" w:rsidRPr="00000000">
        <w:rPr>
          <w:sz w:val="22"/>
          <w:szCs w:val="22"/>
          <w:rtl w:val="0"/>
        </w:rPr>
        <w:t xml:space="preserve"> available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?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yes </w:t>
      </w:r>
      <w:r w:rsidDel="00000000" w:rsidR="00000000" w:rsidRPr="00000000">
        <w:rPr>
          <w:rFonts w:ascii="Menlo Bold" w:cs="Menlo Bold" w:eastAsia="Menlo Bold" w:hAnsi="Menlo Bold"/>
          <w:b w:val="1"/>
          <w:color w:val="000000"/>
          <w:sz w:val="22"/>
          <w:szCs w:val="22"/>
          <w:rtl w:val="0"/>
        </w:rPr>
        <w:t xml:space="preserve">☐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no </w:t>
      </w:r>
      <w:r w:rsidDel="00000000" w:rsidR="00000000" w:rsidRPr="00000000">
        <w:rPr>
          <w:rFonts w:ascii="Menlo Bold" w:cs="Menlo Bold" w:eastAsia="Menlo Bold" w:hAnsi="Menlo Bold"/>
          <w:b w:val="1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legreya S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alter Turncoat">
    <w:embedRegular w:fontKey="{00000000-0000-0000-0000-000000000000}" r:id="rId5" w:subsetted="0"/>
  </w:font>
  <w:font w:name="Goudy Bookletter 1911">
    <w:embedRegular w:fontKey="{00000000-0000-0000-0000-000000000000}" r:id="rId6" w:subsetted="0"/>
  </w:font>
  <w:font w:name="Menlo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Walter Turncoat" w:cs="Walter Turncoat" w:eastAsia="Walter Turncoat" w:hAnsi="Walter Turncoat"/>
        <w:b w:val="1"/>
        <w:sz w:val="28"/>
        <w:szCs w:val="28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Walter Turncoat" w:cs="Walter Turncoat" w:eastAsia="Walter Turncoat" w:hAnsi="Walter Turncoat"/>
        <w:b w:val="1"/>
        <w:sz w:val="28"/>
        <w:szCs w:val="28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-247649</wp:posOffset>
          </wp:positionH>
          <wp:positionV relativeFrom="paragraph">
            <wp:posOffset>152400</wp:posOffset>
          </wp:positionV>
          <wp:extent cx="1328738" cy="371730"/>
          <wp:effectExtent b="0" l="0" r="0" t="0"/>
          <wp:wrapSquare wrapText="bothSides" distB="0" distT="0" distL="0" distR="0"/>
          <wp:docPr descr="logo big alligator cropped copy.jpg" id="1" name="image2.jpg"/>
          <a:graphic>
            <a:graphicData uri="http://schemas.openxmlformats.org/drawingml/2006/picture">
              <pic:pic>
                <pic:nvPicPr>
                  <pic:cNvPr descr="logo big alligator cropped copy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3717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rFonts w:ascii="Goudy Bookletter 1911" w:cs="Goudy Bookletter 1911" w:eastAsia="Goudy Bookletter 1911" w:hAnsi="Goudy Bookletter 1911"/>
        <w:sz w:val="16"/>
        <w:szCs w:val="16"/>
        <w:highlight w:val="white"/>
      </w:rPr>
    </w:pPr>
    <w:r w:rsidDel="00000000" w:rsidR="00000000" w:rsidRPr="00000000">
      <w:rPr>
        <w:rFonts w:ascii="Goudy Bookletter 1911" w:cs="Goudy Bookletter 1911" w:eastAsia="Goudy Bookletter 1911" w:hAnsi="Goudy Bookletter 1911"/>
        <w:sz w:val="16"/>
        <w:szCs w:val="16"/>
        <w:highlight w:val="white"/>
        <w:rtl w:val="0"/>
      </w:rPr>
      <w:t xml:space="preserve">4194 Royal Pine Drive; Colorado Springs, CO 80920</w:t>
    </w:r>
  </w:p>
  <w:p w:rsidR="00000000" w:rsidDel="00000000" w:rsidP="00000000" w:rsidRDefault="00000000" w:rsidRPr="00000000" w14:paraId="000001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Fonts w:ascii="Goudy Bookletter 1911" w:cs="Goudy Bookletter 1911" w:eastAsia="Goudy Bookletter 1911" w:hAnsi="Goudy Bookletter 1911"/>
        <w:sz w:val="16"/>
        <w:szCs w:val="16"/>
        <w:highlight w:val="white"/>
        <w:rtl w:val="0"/>
      </w:rPr>
      <w:t xml:space="preserve">Phone:  (719) 344-5355      Fax:  (844)269-5420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  <w:contextualSpacing w:val="0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  <w:contextualSpacing w:val="0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  <w:contextualSpacing w:val="0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  <w:contextualSpacing w:val="0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40" w:lineRule="auto"/>
      <w:contextualSpacing w:val="0"/>
    </w:pPr>
    <w:rPr>
      <w:rFonts w:ascii="Calibri" w:cs="Calibri" w:eastAsia="Calibri" w:hAnsi="Calibri"/>
      <w:b w:val="1"/>
      <w:i w:val="1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  <w:contextualSpacing w:val="0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contextualSpacing w:val="0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before="0" w:line="240" w:lineRule="auto"/>
      <w:contextualSpacing w:val="0"/>
      <w:jc w:val="center"/>
    </w:pPr>
    <w:rPr>
      <w:rFonts w:ascii="Cambria" w:cs="Cambria" w:eastAsia="Cambria" w:hAnsi="Cambria"/>
      <w:b w:val="0"/>
      <w:i w:val="1"/>
      <w:color w:val="666666"/>
      <w:sz w:val="24"/>
      <w:szCs w:val="24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SC-regular.ttf"/><Relationship Id="rId2" Type="http://schemas.openxmlformats.org/officeDocument/2006/relationships/font" Target="fonts/AlegreyaSC-bold.ttf"/><Relationship Id="rId3" Type="http://schemas.openxmlformats.org/officeDocument/2006/relationships/font" Target="fonts/AlegreyaSC-italic.ttf"/><Relationship Id="rId4" Type="http://schemas.openxmlformats.org/officeDocument/2006/relationships/font" Target="fonts/AlegreyaSC-boldItalic.ttf"/><Relationship Id="rId5" Type="http://schemas.openxmlformats.org/officeDocument/2006/relationships/font" Target="fonts/WalterTurncoat-regular.ttf"/><Relationship Id="rId6" Type="http://schemas.openxmlformats.org/officeDocument/2006/relationships/font" Target="fonts/GoudyBookletter1911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